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3E03649E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761FCE">
              <w:rPr>
                <w:rFonts w:eastAsia="Times New Roman" w:cs="Arial"/>
                <w:szCs w:val="20"/>
                <w:lang w:eastAsia="de-DE"/>
              </w:rPr>
              <w:t xml:space="preserve"> 131-26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340AFA6E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  <w:r w:rsidR="00761FCE">
        <w:rPr>
          <w:b/>
        </w:rPr>
        <w:t xml:space="preserve"> </w:t>
      </w:r>
      <w:r w:rsidR="00761FCE" w:rsidRPr="00761FCE">
        <w:rPr>
          <w:b/>
        </w:rPr>
        <w:t>Bodengutachten Engelhardstraße Kletterpoth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>erforderlichen Kapazitäten durch die folgenden Eignungsleiher zur Verfügung gestellt werden.</w:t>
      </w:r>
    </w:p>
    <w:p w14:paraId="52322FBD" w14:textId="314395F6" w:rsidR="002A6F11" w:rsidRDefault="002A6F11" w:rsidP="002A6F11">
      <w:pPr>
        <w:pStyle w:val="KeinLeerraum"/>
      </w:pPr>
      <w:r>
        <w:t>Die Eignungsleiher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B6569"/>
    <w:rsid w:val="002E471C"/>
    <w:rsid w:val="002E6E01"/>
    <w:rsid w:val="002F23BF"/>
    <w:rsid w:val="003333F2"/>
    <w:rsid w:val="00363BC7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1FCE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441AD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Lüblinghoff, Martin</cp:lastModifiedBy>
  <cp:revision>4</cp:revision>
  <dcterms:created xsi:type="dcterms:W3CDTF">2024-03-13T08:42:00Z</dcterms:created>
  <dcterms:modified xsi:type="dcterms:W3CDTF">2026-06-24T12:56:00Z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